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E4A" w:rsidRDefault="00290E4A">
      <w:r>
        <w:t>Anexa poate fi accesata de pe:</w:t>
      </w:r>
    </w:p>
    <w:p w:rsidR="00E0644C" w:rsidRDefault="00290E4A">
      <w:hyperlink r:id="rId5" w:history="1">
        <w:r>
          <w:rPr>
            <w:rStyle w:val="Hyperlink"/>
          </w:rPr>
          <w:t>http://www.psihiatrietulghes.ro/Informa53</w:t>
        </w:r>
        <w:bookmarkStart w:id="0" w:name="_GoBack"/>
        <w:bookmarkEnd w:id="0"/>
        <w:r>
          <w:rPr>
            <w:rStyle w:val="Hyperlink"/>
          </w:rPr>
          <w:t>9</w:t>
        </w:r>
        <w:r>
          <w:rPr>
            <w:rStyle w:val="Hyperlink"/>
          </w:rPr>
          <w:t>ii-publice/mid/ro/37/</w:t>
        </w:r>
      </w:hyperlink>
    </w:p>
    <w:sectPr w:rsidR="00E06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E4A"/>
    <w:rsid w:val="00290E4A"/>
    <w:rsid w:val="00E0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290E4A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90E4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290E4A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90E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sihiatrietulghes.ro/Informa539ii-publice/mid/ro/3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150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Szabo Zsolt</dc:creator>
  <cp:lastModifiedBy>Szabo Zsolt</cp:lastModifiedBy>
  <cp:revision>1</cp:revision>
  <dcterms:created xsi:type="dcterms:W3CDTF">2019-12-12T12:15:00Z</dcterms:created>
  <dcterms:modified xsi:type="dcterms:W3CDTF">2019-12-12T12:22:00Z</dcterms:modified>
</cp:coreProperties>
</file>